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Raleway Medium" w:cs="Raleway Medium" w:eastAsia="Raleway Medium" w:hAnsi="Raleway Medium"/>
        </w:rPr>
      </w:pPr>
      <w:r w:rsidDel="00000000" w:rsidR="00000000" w:rsidRPr="00000000">
        <w:rPr>
          <w:rFonts w:ascii="Raleway Medium" w:cs="Raleway Medium" w:eastAsia="Raleway Medium" w:hAnsi="Raleway Medium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u w:val="single"/>
          <w:rtl w:val="0"/>
        </w:rPr>
        <w:t xml:space="preserve">Michelle's Consignment Boutique Contract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aleway Medium" w:cs="Raleway Medium" w:eastAsia="Raleway Medium" w:hAnsi="Raleway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Raleway" w:cs="Raleway" w:eastAsia="Raleway" w:hAnsi="Raleway"/>
          <w:b w:val="1"/>
          <w:sz w:val="36"/>
          <w:szCs w:val="36"/>
          <w:u w:val="single"/>
        </w:rPr>
      </w:pPr>
      <w:r w:rsidDel="00000000" w:rsidR="00000000" w:rsidRPr="00000000">
        <w:rPr>
          <w:rFonts w:ascii="Raleway" w:cs="Raleway" w:eastAsia="Raleway" w:hAnsi="Raleway"/>
          <w:b w:val="1"/>
          <w:sz w:val="36"/>
          <w:szCs w:val="36"/>
          <w:u w:val="single"/>
          <w:rtl w:val="0"/>
        </w:rPr>
        <w:t xml:space="preserve">Clothing and Accessories in Glasgow Store</w:t>
      </w:r>
    </w:p>
    <w:p w:rsidR="00000000" w:rsidDel="00000000" w:rsidP="00000000" w:rsidRDefault="00000000" w:rsidRPr="00000000" w14:paraId="00000004">
      <w:pPr>
        <w:spacing w:after="200" w:before="100" w:lineRule="auto"/>
        <w:ind w:left="720" w:firstLine="0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Raleway Medium" w:cs="Raleway Medium" w:eastAsia="Raleway Medium" w:hAnsi="Raleway Medium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You receive 40% of the selling price of each item.</w:t>
      </w:r>
    </w:p>
    <w:p w:rsidR="00000000" w:rsidDel="00000000" w:rsidP="00000000" w:rsidRDefault="00000000" w:rsidRPr="00000000" w14:paraId="00000005">
      <w:pPr>
        <w:spacing w:after="200" w:before="100" w:lineRule="auto"/>
        <w:ind w:left="720" w:firstLine="0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Raleway Medium" w:cs="Raleway Medium" w:eastAsia="Raleway Medium" w:hAnsi="Raleway Medium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60 Day Consignment</w:t>
      </w:r>
    </w:p>
    <w:p w:rsidR="00000000" w:rsidDel="00000000" w:rsidP="00000000" w:rsidRDefault="00000000" w:rsidRPr="00000000" w14:paraId="00000006">
      <w:pPr>
        <w:spacing w:after="200" w:before="100" w:lineRule="auto"/>
        <w:ind w:left="720" w:firstLine="0"/>
        <w:rPr>
          <w:rFonts w:ascii="Raleway Medium" w:cs="Raleway Medium" w:eastAsia="Raleway Medium" w:hAnsi="Raleway Medium"/>
          <w:sz w:val="28"/>
          <w:szCs w:val="28"/>
        </w:rPr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Raleway Medium" w:cs="Raleway Medium" w:eastAsia="Raleway Medium" w:hAnsi="Raleway Medium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Michelle's reserves the right to discount any item for seasonal sales or damage. We will only do seasonal sales on your items after they are on the floor for 30 days.</w:t>
      </w:r>
    </w:p>
    <w:p w:rsidR="00000000" w:rsidDel="00000000" w:rsidP="00000000" w:rsidRDefault="00000000" w:rsidRPr="00000000" w14:paraId="00000007">
      <w:pPr>
        <w:spacing w:after="200" w:before="100" w:lineRule="auto"/>
        <w:ind w:left="720" w:firstLine="0"/>
        <w:rPr/>
      </w:pP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Raleway Medium" w:cs="Raleway Medium" w:eastAsia="Raleway Medium" w:hAnsi="Raleway Medium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All unsold items will be donated at the end of 60 days if priced under $50. No Exceptions. 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u w:val="single"/>
          <w:rtl w:val="0"/>
        </w:rPr>
        <w:t xml:space="preserve">We DO NOT return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u w:val="single"/>
          <w:rtl w:val="0"/>
        </w:rPr>
        <w:t xml:space="preserve">unsold items.</w:t>
      </w:r>
      <w:r w:rsidDel="00000000" w:rsidR="00000000" w:rsidRPr="00000000">
        <w:rPr>
          <w:rFonts w:ascii="Raleway Medium" w:cs="Raleway Medium" w:eastAsia="Raleway Medium" w:hAnsi="Raleway Medium"/>
          <w:sz w:val="28"/>
          <w:szCs w:val="28"/>
          <w:rtl w:val="0"/>
        </w:rPr>
        <w:t xml:space="preserve"> It is your responsibility to call the store 5 days before the end of 60 days to have items over $50 pulled.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leway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RalewayMedium-regular.ttf"/><Relationship Id="rId6" Type="http://schemas.openxmlformats.org/officeDocument/2006/relationships/font" Target="fonts/RalewayMedium-bold.ttf"/><Relationship Id="rId7" Type="http://schemas.openxmlformats.org/officeDocument/2006/relationships/font" Target="fonts/RalewayMedium-italic.ttf"/><Relationship Id="rId8" Type="http://schemas.openxmlformats.org/officeDocument/2006/relationships/font" Target="fonts/Raleway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